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791F30" w14:textId="77777777" w:rsidR="003E0CAD" w:rsidRDefault="003E0CAD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6"/>
          <w:szCs w:val="6"/>
        </w:rPr>
      </w:pPr>
      <w:bookmarkStart w:id="0" w:name="_GoBack"/>
      <w:bookmarkEnd w:id="0"/>
    </w:p>
    <w:p w14:paraId="3EAE2DD5" w14:textId="77777777" w:rsidR="003E0CAD" w:rsidRDefault="00B73CFD">
      <w:pPr>
        <w:ind w:right="136"/>
        <w:rPr>
          <w:sz w:val="24"/>
          <w:szCs w:val="24"/>
        </w:rPr>
      </w:pPr>
      <w:r>
        <w:rPr>
          <w:noProof/>
          <w:lang w:val="uk-UA"/>
        </w:rPr>
        <w:drawing>
          <wp:inline distT="0" distB="0" distL="0" distR="0" wp14:anchorId="55D26F9C" wp14:editId="051093F5">
            <wp:extent cx="3064510" cy="2581566"/>
            <wp:effectExtent l="0" t="0" r="0" b="0"/>
            <wp:docPr id="1779241092" name="image1.jpg" descr="Спеціальності | Приймальна комісія НАУ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Спеціальності | Приймальна комісія НАУ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4510" cy="25815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212377" w14:textId="77777777" w:rsidR="003E0CAD" w:rsidRDefault="003E0CAD">
      <w:pPr>
        <w:ind w:right="136"/>
        <w:jc w:val="both"/>
        <w:rPr>
          <w:sz w:val="24"/>
          <w:szCs w:val="24"/>
        </w:rPr>
      </w:pPr>
    </w:p>
    <w:p w14:paraId="015A52F8" w14:textId="2FBA6BF8" w:rsidR="003E0CAD" w:rsidRDefault="00B73CFD">
      <w:pPr>
        <w:ind w:right="136"/>
        <w:jc w:val="both"/>
        <w:rPr>
          <w:sz w:val="24"/>
          <w:szCs w:val="24"/>
        </w:rPr>
      </w:pPr>
      <w:bookmarkStart w:id="1" w:name="_heading=h.ews8w856on3j" w:colFirst="0" w:colLast="0"/>
      <w:bookmarkEnd w:id="1"/>
      <w:r>
        <w:rPr>
          <w:sz w:val="24"/>
          <w:szCs w:val="24"/>
        </w:rPr>
        <w:t xml:space="preserve">Запрошуємо здобувачів вищої освіти </w:t>
      </w:r>
      <w:r w:rsidR="00DB6905">
        <w:rPr>
          <w:sz w:val="24"/>
          <w:szCs w:val="24"/>
          <w:lang w:val="uk-UA"/>
        </w:rPr>
        <w:t>та</w:t>
      </w:r>
      <w:r>
        <w:rPr>
          <w:sz w:val="24"/>
          <w:szCs w:val="24"/>
        </w:rPr>
        <w:t xml:space="preserve"> молодих учених закладів </w:t>
      </w:r>
      <w:r w:rsidR="00DB6905">
        <w:rPr>
          <w:sz w:val="24"/>
          <w:szCs w:val="24"/>
          <w:lang w:val="uk-UA"/>
        </w:rPr>
        <w:t xml:space="preserve">вищої освіти </w:t>
      </w:r>
      <w:r>
        <w:rPr>
          <w:sz w:val="24"/>
          <w:szCs w:val="24"/>
        </w:rPr>
        <w:t>України, наукових організацій та установ взяти участь у роботі І</w:t>
      </w:r>
      <w:r w:rsidR="009A4029"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 xml:space="preserve"> Всеукраїнської науково-практичної конференції  з міжнародною участю молодих учених і здобувачів вищої освіти </w:t>
      </w:r>
    </w:p>
    <w:p w14:paraId="012D9331" w14:textId="77777777" w:rsidR="003E0CAD" w:rsidRDefault="00B73C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36"/>
        <w:jc w:val="center"/>
        <w:rPr>
          <w:color w:val="000000"/>
          <w:sz w:val="24"/>
          <w:szCs w:val="24"/>
        </w:rPr>
      </w:pPr>
      <w:bookmarkStart w:id="2" w:name="_heading=h.b80ga8qh9s4w" w:colFirst="0" w:colLast="0"/>
      <w:bookmarkEnd w:id="2"/>
      <w:r>
        <w:rPr>
          <w:b/>
          <w:color w:val="000000"/>
          <w:sz w:val="24"/>
          <w:szCs w:val="24"/>
        </w:rPr>
        <w:t>«ІННОВАЦІЙНІ ХІМІЧНІ ТЕХНОЛОГІЇ ТА ІНЖЕНЕРІЯ»</w:t>
      </w:r>
      <w:r>
        <w:rPr>
          <w:color w:val="000000"/>
          <w:sz w:val="24"/>
          <w:szCs w:val="24"/>
        </w:rPr>
        <w:t>,</w:t>
      </w:r>
    </w:p>
    <w:p w14:paraId="4C7480E3" w14:textId="512244BE" w:rsidR="003E0CAD" w:rsidRDefault="00B73CFD">
      <w:pPr>
        <w:pBdr>
          <w:top w:val="nil"/>
          <w:left w:val="nil"/>
          <w:bottom w:val="nil"/>
          <w:right w:val="nil"/>
          <w:between w:val="nil"/>
        </w:pBdr>
        <w:ind w:right="136"/>
        <w:jc w:val="both"/>
        <w:rPr>
          <w:color w:val="000000"/>
          <w:sz w:val="24"/>
          <w:szCs w:val="24"/>
        </w:rPr>
      </w:pPr>
      <w:bookmarkStart w:id="3" w:name="_heading=h.obpc968s21dy" w:colFirst="0" w:colLast="0"/>
      <w:bookmarkEnd w:id="3"/>
      <w:r>
        <w:rPr>
          <w:color w:val="000000"/>
          <w:sz w:val="24"/>
          <w:szCs w:val="24"/>
        </w:rPr>
        <w:t>яка відбудеться 19-20 листопада 202</w:t>
      </w:r>
      <w:r w:rsidR="009A4029">
        <w:rPr>
          <w:color w:val="000000"/>
          <w:sz w:val="24"/>
          <w:szCs w:val="24"/>
          <w:lang w:val="uk-UA"/>
        </w:rPr>
        <w:t>6</w:t>
      </w:r>
      <w:r>
        <w:rPr>
          <w:color w:val="000000"/>
          <w:sz w:val="24"/>
          <w:szCs w:val="24"/>
        </w:rPr>
        <w:t xml:space="preserve"> року на базі кафедри</w:t>
      </w:r>
      <w:r w:rsidR="009A4029">
        <w:rPr>
          <w:color w:val="000000"/>
          <w:sz w:val="24"/>
          <w:szCs w:val="24"/>
          <w:lang w:val="uk-UA"/>
        </w:rPr>
        <w:t xml:space="preserve"> екології, </w:t>
      </w:r>
      <w:r>
        <w:rPr>
          <w:color w:val="000000"/>
          <w:sz w:val="24"/>
          <w:szCs w:val="24"/>
        </w:rPr>
        <w:t xml:space="preserve"> хімії </w:t>
      </w:r>
      <w:r w:rsidR="009A4029">
        <w:rPr>
          <w:color w:val="000000"/>
          <w:sz w:val="24"/>
          <w:szCs w:val="24"/>
          <w:lang w:val="uk-UA"/>
        </w:rPr>
        <w:t>та</w:t>
      </w:r>
      <w:r>
        <w:rPr>
          <w:color w:val="000000"/>
          <w:sz w:val="24"/>
          <w:szCs w:val="24"/>
        </w:rPr>
        <w:t xml:space="preserve"> хімічної технології факультету </w:t>
      </w:r>
      <w:r w:rsidR="00DB6905">
        <w:rPr>
          <w:color w:val="000000"/>
          <w:sz w:val="24"/>
          <w:szCs w:val="24"/>
          <w:lang w:val="uk-UA"/>
        </w:rPr>
        <w:t>наук про здоров’я</w:t>
      </w:r>
      <w:r>
        <w:rPr>
          <w:color w:val="000000"/>
          <w:sz w:val="24"/>
          <w:szCs w:val="24"/>
        </w:rPr>
        <w:t xml:space="preserve"> </w:t>
      </w:r>
      <w:r w:rsidR="009A4029">
        <w:rPr>
          <w:color w:val="000000"/>
          <w:sz w:val="24"/>
          <w:szCs w:val="24"/>
          <w:lang w:val="uk-UA"/>
        </w:rPr>
        <w:t>Національного</w:t>
      </w:r>
      <w:r>
        <w:rPr>
          <w:color w:val="000000"/>
          <w:sz w:val="24"/>
          <w:szCs w:val="24"/>
        </w:rPr>
        <w:t xml:space="preserve"> університету «Київський авіаційний інститут»   (м. Київ).</w:t>
      </w:r>
    </w:p>
    <w:p w14:paraId="2C8171BF" w14:textId="77777777" w:rsidR="003E0CAD" w:rsidRDefault="003E0CAD">
      <w:pPr>
        <w:pBdr>
          <w:top w:val="nil"/>
          <w:left w:val="nil"/>
          <w:bottom w:val="nil"/>
          <w:right w:val="nil"/>
          <w:between w:val="nil"/>
        </w:pBdr>
        <w:spacing w:before="9"/>
        <w:ind w:right="136"/>
        <w:rPr>
          <w:color w:val="000000"/>
          <w:sz w:val="24"/>
          <w:szCs w:val="24"/>
        </w:rPr>
      </w:pPr>
    </w:p>
    <w:p w14:paraId="7CF57F7B" w14:textId="77777777" w:rsidR="003E0CAD" w:rsidRDefault="00B73CFD">
      <w:pPr>
        <w:pStyle w:val="2"/>
        <w:ind w:left="0" w:right="136" w:firstLine="301"/>
        <w:jc w:val="both"/>
        <w:rPr>
          <w:b w:val="0"/>
          <w:sz w:val="24"/>
          <w:szCs w:val="24"/>
          <w:lang w:val="uk-UA"/>
        </w:rPr>
      </w:pPr>
      <w:r>
        <w:rPr>
          <w:sz w:val="24"/>
          <w:szCs w:val="24"/>
        </w:rPr>
        <w:t>Мета конференції –</w:t>
      </w:r>
      <w:r>
        <w:rPr>
          <w:b w:val="0"/>
          <w:sz w:val="24"/>
          <w:szCs w:val="24"/>
        </w:rPr>
        <w:t xml:space="preserve"> забезпечити наукову платформу для об’єднання здобувачів вищої освіти, молодих учених, дослідників, науковців та інженерів з академічних кіл, науково-дослідних установ, а також промисловості для обміну інформацією, досвідом і знаннями в галузях, пов’язаних з хімічною технологією та інженерією.</w:t>
      </w:r>
    </w:p>
    <w:p w14:paraId="57AB0EC2" w14:textId="77777777" w:rsidR="002E5B14" w:rsidRPr="002E5B14" w:rsidRDefault="002E5B14" w:rsidP="002E5B14">
      <w:pPr>
        <w:rPr>
          <w:lang w:val="uk-UA"/>
        </w:rPr>
      </w:pPr>
    </w:p>
    <w:p w14:paraId="39388841" w14:textId="77777777" w:rsidR="003E0CAD" w:rsidRDefault="00B73CFD">
      <w:pPr>
        <w:pStyle w:val="2"/>
        <w:ind w:left="0" w:right="136"/>
        <w:jc w:val="center"/>
        <w:rPr>
          <w:sz w:val="24"/>
          <w:szCs w:val="24"/>
        </w:rPr>
      </w:pPr>
      <w:r>
        <w:rPr>
          <w:sz w:val="24"/>
          <w:szCs w:val="24"/>
        </w:rPr>
        <w:t>Напрями роботи конференції</w:t>
      </w:r>
    </w:p>
    <w:p w14:paraId="48CFF88F" w14:textId="2BCBCA45" w:rsidR="003E0CAD" w:rsidRPr="002022C0" w:rsidRDefault="00B73CFD" w:rsidP="002022C0">
      <w:pPr>
        <w:jc w:val="both"/>
        <w:rPr>
          <w:b/>
          <w:sz w:val="24"/>
          <w:szCs w:val="24"/>
        </w:rPr>
      </w:pPr>
      <w:r w:rsidRPr="002022C0">
        <w:rPr>
          <w:sz w:val="24"/>
          <w:szCs w:val="24"/>
        </w:rPr>
        <w:t>1.</w:t>
      </w:r>
      <w:r w:rsidR="002022C0" w:rsidRPr="002022C0">
        <w:rPr>
          <w:b/>
          <w:sz w:val="24"/>
          <w:szCs w:val="24"/>
          <w:lang w:val="uk-UA"/>
        </w:rPr>
        <w:t xml:space="preserve"> </w:t>
      </w:r>
      <w:r w:rsidRPr="002022C0">
        <w:rPr>
          <w:sz w:val="24"/>
          <w:szCs w:val="24"/>
        </w:rPr>
        <w:t xml:space="preserve">Новітні хімічні технології та інженерія. </w:t>
      </w:r>
    </w:p>
    <w:p w14:paraId="6D7F62B5" w14:textId="541A92D3" w:rsidR="003E0CAD" w:rsidRPr="002022C0" w:rsidRDefault="00B73CFD" w:rsidP="002022C0">
      <w:pPr>
        <w:jc w:val="both"/>
        <w:rPr>
          <w:b/>
          <w:sz w:val="24"/>
          <w:szCs w:val="24"/>
        </w:rPr>
      </w:pPr>
      <w:r w:rsidRPr="002022C0">
        <w:rPr>
          <w:sz w:val="24"/>
          <w:szCs w:val="24"/>
        </w:rPr>
        <w:t>2.</w:t>
      </w:r>
      <w:r w:rsidR="002022C0" w:rsidRPr="002022C0">
        <w:rPr>
          <w:b/>
          <w:sz w:val="24"/>
          <w:szCs w:val="24"/>
          <w:lang w:val="uk-UA"/>
        </w:rPr>
        <w:t xml:space="preserve"> </w:t>
      </w:r>
      <w:r w:rsidRPr="002022C0">
        <w:rPr>
          <w:sz w:val="24"/>
          <w:szCs w:val="24"/>
        </w:rPr>
        <w:t>Інноваційні технології виробництва й експлуатації палив і мастильних матеріалів.</w:t>
      </w:r>
    </w:p>
    <w:p w14:paraId="4AFAB503" w14:textId="77777777" w:rsidR="003E0CAD" w:rsidRPr="002022C0" w:rsidRDefault="00B73CFD" w:rsidP="002022C0">
      <w:pPr>
        <w:jc w:val="both"/>
        <w:rPr>
          <w:b/>
          <w:sz w:val="24"/>
          <w:szCs w:val="24"/>
        </w:rPr>
      </w:pPr>
      <w:r w:rsidRPr="002022C0">
        <w:rPr>
          <w:sz w:val="24"/>
          <w:szCs w:val="24"/>
        </w:rPr>
        <w:t>3. Хімічні технології альтернативних енергоресурсів та інфраструктура їх забезпечення.</w:t>
      </w:r>
    </w:p>
    <w:p w14:paraId="0EFF064A" w14:textId="77777777" w:rsidR="003E0CAD" w:rsidRPr="002022C0" w:rsidRDefault="00B73CFD" w:rsidP="002022C0">
      <w:pPr>
        <w:jc w:val="both"/>
        <w:rPr>
          <w:b/>
          <w:sz w:val="24"/>
          <w:szCs w:val="24"/>
        </w:rPr>
      </w:pPr>
      <w:r w:rsidRPr="002022C0">
        <w:rPr>
          <w:sz w:val="24"/>
          <w:szCs w:val="24"/>
        </w:rPr>
        <w:t>4. Інноваційні промислові технології лікарських речовин та медичних виробів.</w:t>
      </w:r>
    </w:p>
    <w:p w14:paraId="68A10252" w14:textId="77777777" w:rsidR="003E0CAD" w:rsidRPr="002022C0" w:rsidRDefault="00B73CFD" w:rsidP="002022C0">
      <w:pPr>
        <w:jc w:val="both"/>
        <w:rPr>
          <w:b/>
          <w:sz w:val="24"/>
          <w:szCs w:val="24"/>
        </w:rPr>
      </w:pPr>
      <w:r w:rsidRPr="002022C0">
        <w:rPr>
          <w:sz w:val="24"/>
          <w:szCs w:val="24"/>
        </w:rPr>
        <w:t>5. Екологічна та хімічна безпека в авіації.</w:t>
      </w:r>
    </w:p>
    <w:p w14:paraId="03E301E6" w14:textId="77777777" w:rsidR="003E0CAD" w:rsidRPr="002022C0" w:rsidRDefault="00B73CFD" w:rsidP="002022C0">
      <w:pPr>
        <w:jc w:val="both"/>
        <w:rPr>
          <w:b/>
          <w:sz w:val="24"/>
          <w:szCs w:val="24"/>
        </w:rPr>
      </w:pPr>
      <w:r w:rsidRPr="002022C0">
        <w:rPr>
          <w:sz w:val="24"/>
          <w:szCs w:val="24"/>
        </w:rPr>
        <w:t>6. Нові матеріали та покриття для авіації.</w:t>
      </w:r>
    </w:p>
    <w:p w14:paraId="36CC7C91" w14:textId="77777777" w:rsidR="003E0CAD" w:rsidRDefault="003E0CAD">
      <w:pPr>
        <w:pStyle w:val="2"/>
        <w:ind w:left="0" w:right="136" w:firstLine="301"/>
        <w:rPr>
          <w:sz w:val="24"/>
          <w:szCs w:val="24"/>
        </w:rPr>
      </w:pPr>
    </w:p>
    <w:p w14:paraId="5DD3A05D" w14:textId="77777777" w:rsidR="003E0CAD" w:rsidRDefault="00B73CFD">
      <w:pPr>
        <w:pStyle w:val="2"/>
        <w:ind w:left="0" w:right="136" w:firstLine="301"/>
        <w:rPr>
          <w:sz w:val="24"/>
          <w:szCs w:val="24"/>
        </w:rPr>
      </w:pPr>
      <w:r>
        <w:rPr>
          <w:sz w:val="24"/>
          <w:szCs w:val="24"/>
        </w:rPr>
        <w:t>Робочі мови: українська, англійська</w:t>
      </w:r>
    </w:p>
    <w:p w14:paraId="1ABBF9E3" w14:textId="77777777" w:rsidR="003E0CAD" w:rsidRDefault="003E0CAD">
      <w:pPr>
        <w:pStyle w:val="2"/>
        <w:ind w:left="0" w:right="136"/>
        <w:rPr>
          <w:sz w:val="24"/>
          <w:szCs w:val="24"/>
          <w:highlight w:val="yellow"/>
        </w:rPr>
      </w:pPr>
    </w:p>
    <w:p w14:paraId="386E34BC" w14:textId="77777777" w:rsidR="003E0CAD" w:rsidRDefault="00B73CFD">
      <w:pPr>
        <w:pStyle w:val="2"/>
        <w:ind w:left="0" w:right="136" w:firstLine="301"/>
        <w:jc w:val="center"/>
        <w:rPr>
          <w:b w:val="0"/>
          <w:sz w:val="24"/>
          <w:szCs w:val="24"/>
        </w:rPr>
      </w:pPr>
      <w:r>
        <w:rPr>
          <w:sz w:val="24"/>
          <w:szCs w:val="24"/>
        </w:rPr>
        <w:t>Секції конференції</w:t>
      </w:r>
      <w:r>
        <w:rPr>
          <w:b w:val="0"/>
          <w:sz w:val="24"/>
          <w:szCs w:val="24"/>
        </w:rPr>
        <w:t>:</w:t>
      </w:r>
    </w:p>
    <w:p w14:paraId="76E9DDC5" w14:textId="0DCD1A4E" w:rsidR="003E0CAD" w:rsidRDefault="00B73CFD" w:rsidP="002022C0">
      <w:pPr>
        <w:pBdr>
          <w:top w:val="nil"/>
          <w:left w:val="nil"/>
          <w:bottom w:val="nil"/>
          <w:right w:val="nil"/>
          <w:between w:val="nil"/>
        </w:pBdr>
        <w:ind w:right="136" w:firstLine="30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Секція</w:t>
      </w:r>
      <w:r w:rsidR="002022C0">
        <w:rPr>
          <w:color w:val="000000"/>
          <w:sz w:val="24"/>
          <w:szCs w:val="24"/>
          <w:lang w:val="uk-UA"/>
        </w:rPr>
        <w:t xml:space="preserve"> </w:t>
      </w:r>
      <w:r>
        <w:rPr>
          <w:color w:val="000000"/>
          <w:sz w:val="24"/>
          <w:szCs w:val="24"/>
        </w:rPr>
        <w:t>1. Хімія, технологія, експлуатація палив і мастильних матеріалів.</w:t>
      </w:r>
    </w:p>
    <w:p w14:paraId="04EDC7BB" w14:textId="77777777" w:rsidR="003E0CAD" w:rsidRDefault="00B73CFD" w:rsidP="002022C0">
      <w:pPr>
        <w:pBdr>
          <w:top w:val="nil"/>
          <w:left w:val="nil"/>
          <w:bottom w:val="nil"/>
          <w:right w:val="nil"/>
          <w:between w:val="nil"/>
        </w:pBdr>
        <w:ind w:right="136" w:firstLine="30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Секція 2. Інноваційні технології та інженерія в хімічній та авіаційній промисловості.</w:t>
      </w:r>
    </w:p>
    <w:p w14:paraId="3113F979" w14:textId="77777777" w:rsidR="003E0CAD" w:rsidRDefault="00B73CFD" w:rsidP="002022C0">
      <w:pPr>
        <w:pBdr>
          <w:top w:val="nil"/>
          <w:left w:val="nil"/>
          <w:bottom w:val="nil"/>
          <w:right w:val="nil"/>
          <w:between w:val="nil"/>
        </w:pBdr>
        <w:ind w:right="136" w:firstLine="30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Секція 3. Альтернативні енергоресурси та їх інфраструктура.</w:t>
      </w:r>
    </w:p>
    <w:p w14:paraId="665654B2" w14:textId="185F48AF" w:rsidR="003E0CAD" w:rsidRDefault="00B73CFD" w:rsidP="002022C0">
      <w:pPr>
        <w:pBdr>
          <w:top w:val="nil"/>
          <w:left w:val="nil"/>
          <w:bottom w:val="nil"/>
          <w:right w:val="nil"/>
          <w:between w:val="nil"/>
        </w:pBdr>
        <w:ind w:right="136" w:firstLine="30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Секція 4. </w:t>
      </w:r>
      <w:r w:rsidR="002022C0">
        <w:rPr>
          <w:color w:val="000000"/>
          <w:sz w:val="24"/>
          <w:szCs w:val="24"/>
          <w:lang w:val="uk-UA"/>
        </w:rPr>
        <w:t>Т</w:t>
      </w:r>
      <w:r w:rsidR="002022C0" w:rsidRPr="002022C0">
        <w:rPr>
          <w:color w:val="000000"/>
          <w:sz w:val="24"/>
          <w:szCs w:val="24"/>
          <w:lang w:val="uk-UA"/>
        </w:rPr>
        <w:t>ехнології переробки вторинної сировини та вуглецеві матеріали</w:t>
      </w:r>
      <w:r w:rsidR="002022C0">
        <w:rPr>
          <w:color w:val="000000"/>
          <w:sz w:val="24"/>
          <w:szCs w:val="24"/>
          <w:lang w:val="uk-UA"/>
        </w:rPr>
        <w:t>.</w:t>
      </w:r>
    </w:p>
    <w:p w14:paraId="58DEE3FC" w14:textId="1A741221" w:rsidR="002022C0" w:rsidRDefault="002022C0" w:rsidP="002022C0">
      <w:pPr>
        <w:pBdr>
          <w:top w:val="nil"/>
          <w:left w:val="nil"/>
          <w:bottom w:val="nil"/>
          <w:right w:val="nil"/>
          <w:between w:val="nil"/>
        </w:pBdr>
        <w:ind w:right="136" w:firstLine="301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Секція 5. Технології</w:t>
      </w:r>
      <w:r>
        <w:rPr>
          <w:color w:val="000000"/>
          <w:sz w:val="24"/>
          <w:szCs w:val="24"/>
        </w:rPr>
        <w:t xml:space="preserve"> захисту навколишнього природного середовища.</w:t>
      </w:r>
    </w:p>
    <w:p w14:paraId="28E49E58" w14:textId="77777777" w:rsidR="001F12DC" w:rsidRPr="001F12DC" w:rsidRDefault="001F12DC" w:rsidP="002022C0">
      <w:pPr>
        <w:pBdr>
          <w:top w:val="nil"/>
          <w:left w:val="nil"/>
          <w:bottom w:val="nil"/>
          <w:right w:val="nil"/>
          <w:between w:val="nil"/>
        </w:pBdr>
        <w:ind w:right="136" w:firstLine="301"/>
        <w:rPr>
          <w:color w:val="000000"/>
          <w:sz w:val="24"/>
          <w:szCs w:val="24"/>
          <w:lang w:val="uk-UA"/>
        </w:rPr>
      </w:pPr>
    </w:p>
    <w:p w14:paraId="18FC2448" w14:textId="77777777" w:rsidR="003E0CAD" w:rsidRDefault="00B73CFD">
      <w:pPr>
        <w:spacing w:before="80"/>
        <w:ind w:right="136" w:firstLine="301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</w:rPr>
        <w:t>Умови участі в конференції</w:t>
      </w:r>
    </w:p>
    <w:p w14:paraId="659B5641" w14:textId="77777777" w:rsidR="001F12DC" w:rsidRPr="001F12DC" w:rsidRDefault="001F12DC">
      <w:pPr>
        <w:spacing w:before="80"/>
        <w:ind w:right="136" w:firstLine="301"/>
        <w:jc w:val="center"/>
        <w:rPr>
          <w:b/>
          <w:sz w:val="24"/>
          <w:szCs w:val="24"/>
          <w:lang w:val="uk-UA"/>
        </w:rPr>
      </w:pPr>
    </w:p>
    <w:p w14:paraId="1C089C0D" w14:textId="21169B5F" w:rsidR="003E0CAD" w:rsidRDefault="00B73CFD">
      <w:pPr>
        <w:tabs>
          <w:tab w:val="left" w:pos="524"/>
        </w:tabs>
        <w:ind w:right="136" w:firstLine="3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участі в конференції просимо до </w:t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>1</w:t>
      </w:r>
      <w:r w:rsidR="009A4029">
        <w:rPr>
          <w:b/>
          <w:sz w:val="24"/>
          <w:szCs w:val="24"/>
          <w:lang w:val="uk-UA"/>
        </w:rPr>
        <w:t>7</w:t>
      </w:r>
      <w:r>
        <w:rPr>
          <w:b/>
          <w:sz w:val="24"/>
          <w:szCs w:val="24"/>
        </w:rPr>
        <w:t xml:space="preserve"> листопада 202</w:t>
      </w:r>
      <w:r w:rsidR="009A4029">
        <w:rPr>
          <w:b/>
          <w:sz w:val="24"/>
          <w:szCs w:val="24"/>
          <w:lang w:val="uk-UA"/>
        </w:rPr>
        <w:t>6</w:t>
      </w:r>
      <w:r>
        <w:rPr>
          <w:sz w:val="24"/>
          <w:szCs w:val="24"/>
        </w:rPr>
        <w:t xml:space="preserve"> року заповнити </w:t>
      </w:r>
      <w:hyperlink r:id="rId7">
        <w:r>
          <w:rPr>
            <w:color w:val="0000FF"/>
            <w:sz w:val="24"/>
            <w:szCs w:val="24"/>
            <w:u w:val="single"/>
          </w:rPr>
          <w:t>реєстраційну картку учасника</w:t>
        </w:r>
      </w:hyperlink>
      <w:r>
        <w:rPr>
          <w:sz w:val="24"/>
          <w:szCs w:val="24"/>
        </w:rPr>
        <w:t xml:space="preserve"> та прикріпити тези доповіді у </w:t>
      </w:r>
      <w:proofErr w:type="spellStart"/>
      <w:r>
        <w:rPr>
          <w:sz w:val="24"/>
          <w:szCs w:val="24"/>
        </w:rPr>
        <w:t>Google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Forms</w:t>
      </w:r>
      <w:proofErr w:type="spellEnd"/>
      <w:r>
        <w:rPr>
          <w:sz w:val="24"/>
          <w:szCs w:val="24"/>
        </w:rPr>
        <w:t xml:space="preserve"> під час реєстрації. </w:t>
      </w:r>
    </w:p>
    <w:p w14:paraId="1157538D" w14:textId="77777777" w:rsidR="003E0CAD" w:rsidRDefault="00B73CFD">
      <w:pPr>
        <w:pBdr>
          <w:top w:val="nil"/>
          <w:left w:val="nil"/>
          <w:bottom w:val="nil"/>
          <w:right w:val="nil"/>
          <w:between w:val="nil"/>
        </w:pBdr>
        <w:ind w:right="136" w:firstLine="30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Реєстраційні </w:t>
      </w:r>
      <w:hyperlink r:id="rId8">
        <w:r>
          <w:rPr>
            <w:color w:val="0000FF"/>
            <w:sz w:val="24"/>
            <w:szCs w:val="24"/>
            <w:u w:val="single"/>
          </w:rPr>
          <w:t>картки</w:t>
        </w:r>
      </w:hyperlink>
      <w:r>
        <w:rPr>
          <w:color w:val="000000"/>
          <w:sz w:val="24"/>
          <w:szCs w:val="24"/>
        </w:rPr>
        <w:t xml:space="preserve"> та тези доповіді учасників конференції також можуть бути  надіслані електронною поштою на адресу оргкомітету конференції </w:t>
      </w:r>
      <w:hyperlink r:id="rId9">
        <w:r>
          <w:rPr>
            <w:color w:val="0000FF"/>
            <w:sz w:val="24"/>
            <w:szCs w:val="24"/>
            <w:u w:val="single"/>
          </w:rPr>
          <w:t>ichemtech@kai.edu.ua</w:t>
        </w:r>
      </w:hyperlink>
      <w:r>
        <w:rPr>
          <w:color w:val="000000"/>
          <w:sz w:val="24"/>
          <w:szCs w:val="24"/>
        </w:rPr>
        <w:t>.</w: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808E123" wp14:editId="37B1F254">
                <wp:simplePos x="0" y="0"/>
                <wp:positionH relativeFrom="column">
                  <wp:posOffset>9325610</wp:posOffset>
                </wp:positionH>
                <wp:positionV relativeFrom="paragraph">
                  <wp:posOffset>417195</wp:posOffset>
                </wp:positionV>
                <wp:extent cx="6350" cy="12700"/>
                <wp:effectExtent l="0" t="0" r="0" b="0"/>
                <wp:wrapNone/>
                <wp:docPr id="1779241091" name="Прямоугольник 1779241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30125" y="3776825"/>
                          <a:ext cx="3175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737506A" w14:textId="77777777" w:rsidR="003E0CAD" w:rsidRDefault="003E0CA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08E123" id="Прямоугольник 1779241091" o:spid="_x0000_s1026" style="position:absolute;left:0;text-align:left;margin-left:734.3pt;margin-top:32.85pt;width:.5pt;height: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" fillcolor="black" stroked="f">
                <v:textbox inset="2.53958mm,2.53958mm,2.53958mm,2.53958mm">
                  <w:txbxContent>
                    <w:p w14:paraId="5737506A" w14:textId="77777777" w:rsidR="003E0CAD" w:rsidRDefault="003E0CA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2CFDDF" w14:textId="77777777" w:rsidR="003E0CAD" w:rsidRDefault="00B73CFD">
      <w:pPr>
        <w:pBdr>
          <w:top w:val="nil"/>
          <w:left w:val="nil"/>
          <w:bottom w:val="nil"/>
          <w:right w:val="nil"/>
          <w:between w:val="nil"/>
        </w:pBdr>
        <w:ind w:right="136" w:firstLine="30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 результатами роботи конференції буде видано електронний збірник тез доповіді.</w:t>
      </w:r>
    </w:p>
    <w:p w14:paraId="7F142FF2" w14:textId="7EED4C04" w:rsidR="003E0CAD" w:rsidRPr="001F12DC" w:rsidRDefault="001F12DC">
      <w:pPr>
        <w:pStyle w:val="2"/>
        <w:spacing w:before="78"/>
        <w:ind w:left="209" w:right="145" w:firstLine="301"/>
        <w:jc w:val="center"/>
        <w:rPr>
          <w:b w:val="0"/>
          <w:sz w:val="24"/>
          <w:szCs w:val="24"/>
          <w:lang w:val="uk-UA"/>
        </w:rPr>
      </w:pPr>
      <w:r>
        <w:rPr>
          <w:noProof/>
          <w:lang w:val="uk-UA"/>
        </w:rPr>
        <w:drawing>
          <wp:inline distT="0" distB="0" distL="0" distR="0" wp14:anchorId="708A24DE" wp14:editId="2E8113E2">
            <wp:extent cx="1392195" cy="1392195"/>
            <wp:effectExtent l="0" t="0" r="0" b="0"/>
            <wp:docPr id="12111176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117693" name="Рисунок 121111769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638" cy="139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0523F" w14:textId="77777777" w:rsidR="003E0CAD" w:rsidRDefault="00B73CFD">
      <w:pPr>
        <w:pStyle w:val="2"/>
        <w:spacing w:before="78"/>
        <w:ind w:left="209" w:right="145" w:firstLine="301"/>
        <w:jc w:val="center"/>
        <w:rPr>
          <w:sz w:val="24"/>
          <w:szCs w:val="24"/>
        </w:rPr>
      </w:pPr>
      <w:r>
        <w:rPr>
          <w:sz w:val="24"/>
          <w:szCs w:val="24"/>
        </w:rPr>
        <w:t>Адреса організаційного комітету конференції</w:t>
      </w:r>
    </w:p>
    <w:p w14:paraId="09E01421" w14:textId="32C42186" w:rsidR="003E0CAD" w:rsidRDefault="00B73CFD">
      <w:pPr>
        <w:pBdr>
          <w:top w:val="nil"/>
          <w:left w:val="nil"/>
          <w:bottom w:val="nil"/>
          <w:right w:val="nil"/>
          <w:between w:val="nil"/>
        </w:pBdr>
        <w:ind w:left="106" w:firstLine="30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Кафедра</w:t>
      </w:r>
      <w:r w:rsidR="009A4029">
        <w:rPr>
          <w:color w:val="000000"/>
          <w:sz w:val="24"/>
          <w:szCs w:val="24"/>
          <w:lang w:val="uk-UA"/>
        </w:rPr>
        <w:t xml:space="preserve"> екології,</w:t>
      </w:r>
      <w:r>
        <w:rPr>
          <w:color w:val="000000"/>
          <w:sz w:val="24"/>
          <w:szCs w:val="24"/>
        </w:rPr>
        <w:t xml:space="preserve"> хімії </w:t>
      </w:r>
      <w:r w:rsidR="009A4029">
        <w:rPr>
          <w:color w:val="000000"/>
          <w:sz w:val="24"/>
          <w:szCs w:val="24"/>
          <w:lang w:val="uk-UA"/>
        </w:rPr>
        <w:t>та</w:t>
      </w:r>
      <w:r>
        <w:rPr>
          <w:color w:val="000000"/>
          <w:sz w:val="24"/>
          <w:szCs w:val="24"/>
        </w:rPr>
        <w:t xml:space="preserve"> хімічної технології</w:t>
      </w:r>
    </w:p>
    <w:p w14:paraId="7470F646" w14:textId="704D2EC3" w:rsidR="003E0CAD" w:rsidRPr="009A4029" w:rsidRDefault="00B73CFD">
      <w:pPr>
        <w:pBdr>
          <w:top w:val="nil"/>
          <w:left w:val="nil"/>
          <w:bottom w:val="nil"/>
          <w:right w:val="nil"/>
          <w:between w:val="nil"/>
        </w:pBdr>
        <w:ind w:left="106" w:firstLine="301"/>
        <w:jc w:val="center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</w:rPr>
        <w:t xml:space="preserve">Факультет </w:t>
      </w:r>
      <w:r w:rsidR="009A4029">
        <w:rPr>
          <w:color w:val="000000"/>
          <w:sz w:val="24"/>
          <w:szCs w:val="24"/>
          <w:lang w:val="uk-UA"/>
        </w:rPr>
        <w:t xml:space="preserve">наук про здоров’я </w:t>
      </w:r>
    </w:p>
    <w:p w14:paraId="2CA4D5CA" w14:textId="56978B08" w:rsidR="003E0CAD" w:rsidRDefault="009A4029">
      <w:pPr>
        <w:pBdr>
          <w:top w:val="nil"/>
          <w:left w:val="nil"/>
          <w:bottom w:val="nil"/>
          <w:right w:val="nil"/>
          <w:between w:val="nil"/>
        </w:pBdr>
        <w:ind w:left="106" w:firstLine="30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uk-UA"/>
        </w:rPr>
        <w:t>Національний</w:t>
      </w:r>
      <w:r w:rsidR="00B73CFD">
        <w:rPr>
          <w:color w:val="000000"/>
          <w:sz w:val="24"/>
          <w:szCs w:val="24"/>
        </w:rPr>
        <w:t xml:space="preserve"> університет</w:t>
      </w:r>
    </w:p>
    <w:p w14:paraId="4AAA71AF" w14:textId="77777777" w:rsidR="003E0CAD" w:rsidRDefault="00B73CFD">
      <w:pPr>
        <w:pBdr>
          <w:top w:val="nil"/>
          <w:left w:val="nil"/>
          <w:bottom w:val="nil"/>
          <w:right w:val="nil"/>
          <w:between w:val="nil"/>
        </w:pBdr>
        <w:ind w:left="106" w:firstLine="30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«Київський авіаційний інститут»,</w:t>
      </w:r>
    </w:p>
    <w:p w14:paraId="07D83579" w14:textId="1348F5F9" w:rsidR="003E0CAD" w:rsidRDefault="00B73CFD">
      <w:pPr>
        <w:pBdr>
          <w:top w:val="nil"/>
          <w:left w:val="nil"/>
          <w:bottom w:val="nil"/>
          <w:right w:val="nil"/>
          <w:between w:val="nil"/>
        </w:pBdr>
        <w:spacing w:before="1"/>
        <w:ind w:left="106" w:right="16" w:firstLine="301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просп</w:t>
      </w:r>
      <w:proofErr w:type="spellEnd"/>
      <w:r>
        <w:rPr>
          <w:color w:val="000000"/>
          <w:sz w:val="24"/>
          <w:szCs w:val="24"/>
        </w:rPr>
        <w:t xml:space="preserve">. Любомира </w:t>
      </w:r>
      <w:r w:rsidR="001F12DC">
        <w:rPr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color w:val="000000"/>
          <w:sz w:val="24"/>
          <w:szCs w:val="24"/>
        </w:rPr>
        <w:t>Гузара</w:t>
      </w:r>
      <w:proofErr w:type="spellEnd"/>
      <w:r>
        <w:rPr>
          <w:color w:val="000000"/>
          <w:sz w:val="24"/>
          <w:szCs w:val="24"/>
        </w:rPr>
        <w:t xml:space="preserve">, 1, м. Київ, 03058 </w:t>
      </w:r>
    </w:p>
    <w:p w14:paraId="0C880FD8" w14:textId="77777777" w:rsidR="003E0CAD" w:rsidRDefault="003E0CAD">
      <w:pPr>
        <w:pBdr>
          <w:top w:val="nil"/>
          <w:left w:val="nil"/>
          <w:bottom w:val="nil"/>
          <w:right w:val="nil"/>
          <w:between w:val="nil"/>
        </w:pBdr>
        <w:spacing w:before="1"/>
        <w:ind w:left="106" w:right="16" w:firstLine="301"/>
        <w:rPr>
          <w:color w:val="000000"/>
          <w:sz w:val="24"/>
          <w:szCs w:val="24"/>
        </w:rPr>
      </w:pPr>
    </w:p>
    <w:p w14:paraId="5AD47D60" w14:textId="77777777" w:rsidR="003E0CAD" w:rsidRPr="000D65DC" w:rsidRDefault="00B73CFD">
      <w:pPr>
        <w:pBdr>
          <w:top w:val="nil"/>
          <w:left w:val="nil"/>
          <w:bottom w:val="nil"/>
          <w:right w:val="nil"/>
          <w:between w:val="nil"/>
        </w:pBdr>
        <w:spacing w:before="1"/>
        <w:ind w:left="106" w:right="16" w:firstLine="301"/>
        <w:rPr>
          <w:sz w:val="24"/>
          <w:szCs w:val="24"/>
        </w:rPr>
      </w:pPr>
      <w:r w:rsidRPr="000D65DC">
        <w:rPr>
          <w:sz w:val="24"/>
          <w:szCs w:val="24"/>
        </w:rPr>
        <w:t>Контакти секретаріату:</w:t>
      </w:r>
    </w:p>
    <w:bookmarkStart w:id="4" w:name="_heading=h.7gel01cfsaj2" w:colFirst="0" w:colLast="0"/>
    <w:bookmarkEnd w:id="4"/>
    <w:p w14:paraId="24DAB6A6" w14:textId="47D92BBE" w:rsidR="003E0CAD" w:rsidRPr="000D65DC" w:rsidRDefault="009A226A" w:rsidP="009A226A">
      <w:pPr>
        <w:shd w:val="clear" w:color="auto" w:fill="FFFFFF"/>
        <w:spacing w:line="360" w:lineRule="auto"/>
        <w:ind w:left="425"/>
        <w:rPr>
          <w:sz w:val="24"/>
          <w:szCs w:val="24"/>
          <w:shd w:val="clear" w:color="auto" w:fill="FFFFFF"/>
        </w:rPr>
      </w:pPr>
      <w:r w:rsidRPr="000D65DC">
        <w:rPr>
          <w:sz w:val="24"/>
          <w:szCs w:val="24"/>
          <w:shd w:val="clear" w:color="auto" w:fill="FFFFFF"/>
        </w:rPr>
        <w:fldChar w:fldCharType="begin"/>
      </w:r>
      <w:r w:rsidRPr="000D65DC">
        <w:rPr>
          <w:sz w:val="24"/>
          <w:szCs w:val="24"/>
          <w:shd w:val="clear" w:color="auto" w:fill="FFFFFF"/>
        </w:rPr>
        <w:instrText xml:space="preserve"> HYPERLINK "mailto:chemtech@kai.edu.ua" </w:instrText>
      </w:r>
      <w:r w:rsidRPr="000D65DC">
        <w:rPr>
          <w:sz w:val="24"/>
          <w:szCs w:val="24"/>
          <w:shd w:val="clear" w:color="auto" w:fill="FFFFFF"/>
        </w:rPr>
        <w:fldChar w:fldCharType="separate"/>
      </w:r>
      <w:r w:rsidRPr="000D65DC">
        <w:rPr>
          <w:rStyle w:val="a6"/>
          <w:color w:val="auto"/>
          <w:sz w:val="24"/>
          <w:szCs w:val="24"/>
          <w:shd w:val="clear" w:color="auto" w:fill="FFFFFF"/>
        </w:rPr>
        <w:t>chemtech@kai.edu.ua</w:t>
      </w:r>
      <w:r w:rsidRPr="000D65DC">
        <w:rPr>
          <w:sz w:val="24"/>
          <w:szCs w:val="24"/>
          <w:shd w:val="clear" w:color="auto" w:fill="FFFFFF"/>
        </w:rPr>
        <w:fldChar w:fldCharType="end"/>
      </w:r>
      <w:r w:rsidRPr="00FC1DA8">
        <w:rPr>
          <w:sz w:val="24"/>
          <w:szCs w:val="24"/>
          <w:shd w:val="clear" w:color="auto" w:fill="FFFFFF"/>
          <w:lang w:val="ru-RU"/>
        </w:rPr>
        <w:t xml:space="preserve">        </w:t>
      </w:r>
      <w:r w:rsidR="00B73CFD" w:rsidRPr="000D65DC">
        <w:rPr>
          <w:sz w:val="24"/>
          <w:szCs w:val="24"/>
        </w:rPr>
        <w:t xml:space="preserve"> </w:t>
      </w:r>
      <w:r w:rsidR="00B73CFD" w:rsidRPr="000D65DC">
        <w:rPr>
          <w:i/>
          <w:sz w:val="24"/>
          <w:szCs w:val="24"/>
        </w:rPr>
        <w:t xml:space="preserve">Олена Матвєєва </w:t>
      </w:r>
    </w:p>
    <w:p w14:paraId="759DD1EC" w14:textId="49F86D60" w:rsidR="003E0CAD" w:rsidRPr="000D65DC" w:rsidRDefault="00B73CFD">
      <w:pPr>
        <w:numPr>
          <w:ilvl w:val="0"/>
          <w:numId w:val="1"/>
        </w:numPr>
        <w:shd w:val="clear" w:color="auto" w:fill="FFFFFF"/>
        <w:spacing w:line="360" w:lineRule="auto"/>
        <w:ind w:left="425"/>
        <w:rPr>
          <w:sz w:val="24"/>
          <w:szCs w:val="24"/>
        </w:rPr>
      </w:pPr>
      <w:bookmarkStart w:id="5" w:name="_heading=h.ljlgp95g9cru" w:colFirst="0" w:colLast="0"/>
      <w:bookmarkEnd w:id="5"/>
      <w:r w:rsidRPr="000D65DC">
        <w:rPr>
          <w:sz w:val="24"/>
          <w:szCs w:val="24"/>
        </w:rPr>
        <w:t>+38(</w:t>
      </w:r>
      <w:r w:rsidR="000D65DC" w:rsidRPr="000D65DC">
        <w:rPr>
          <w:sz w:val="24"/>
          <w:szCs w:val="24"/>
          <w:lang w:val="uk-UA"/>
        </w:rPr>
        <w:t>093</w:t>
      </w:r>
      <w:r w:rsidRPr="000D65DC">
        <w:rPr>
          <w:sz w:val="24"/>
          <w:szCs w:val="24"/>
        </w:rPr>
        <w:t>)</w:t>
      </w:r>
      <w:r w:rsidR="000D65DC" w:rsidRPr="000D65DC">
        <w:rPr>
          <w:sz w:val="24"/>
          <w:szCs w:val="24"/>
          <w:lang w:val="uk-UA"/>
        </w:rPr>
        <w:t>196-51-23</w:t>
      </w:r>
      <w:r w:rsidRPr="000D65DC">
        <w:rPr>
          <w:sz w:val="24"/>
          <w:szCs w:val="24"/>
        </w:rPr>
        <w:t xml:space="preserve">  </w:t>
      </w:r>
      <w:r w:rsidR="000D65DC">
        <w:rPr>
          <w:sz w:val="24"/>
          <w:szCs w:val="24"/>
          <w:lang w:val="uk-UA"/>
        </w:rPr>
        <w:t xml:space="preserve"> </w:t>
      </w:r>
      <w:r w:rsidRPr="000D65DC">
        <w:rPr>
          <w:sz w:val="24"/>
          <w:szCs w:val="24"/>
        </w:rPr>
        <w:t xml:space="preserve"> </w:t>
      </w:r>
      <w:r w:rsidR="000D65DC">
        <w:rPr>
          <w:sz w:val="24"/>
          <w:szCs w:val="24"/>
          <w:lang w:val="uk-UA"/>
        </w:rPr>
        <w:t xml:space="preserve">         </w:t>
      </w:r>
      <w:r w:rsidR="009A4029" w:rsidRPr="000D65DC">
        <w:rPr>
          <w:i/>
          <w:sz w:val="24"/>
          <w:szCs w:val="24"/>
          <w:lang w:val="uk-UA"/>
        </w:rPr>
        <w:t xml:space="preserve">Андрій </w:t>
      </w:r>
      <w:proofErr w:type="spellStart"/>
      <w:r w:rsidR="009A4029" w:rsidRPr="000D65DC">
        <w:rPr>
          <w:i/>
          <w:sz w:val="24"/>
          <w:szCs w:val="24"/>
          <w:lang w:val="uk-UA"/>
        </w:rPr>
        <w:t>Пасльон</w:t>
      </w:r>
      <w:proofErr w:type="spellEnd"/>
      <w:r w:rsidRPr="000D65DC">
        <w:rPr>
          <w:i/>
          <w:sz w:val="24"/>
          <w:szCs w:val="24"/>
        </w:rPr>
        <w:t xml:space="preserve"> </w:t>
      </w:r>
    </w:p>
    <w:p w14:paraId="428B3FD9" w14:textId="77777777" w:rsidR="003E0CAD" w:rsidRDefault="00B73CFD">
      <w:pPr>
        <w:pBdr>
          <w:top w:val="nil"/>
          <w:left w:val="nil"/>
          <w:bottom w:val="nil"/>
          <w:right w:val="nil"/>
          <w:between w:val="nil"/>
        </w:pBdr>
        <w:spacing w:before="6"/>
        <w:ind w:right="136" w:firstLine="301"/>
        <w:jc w:val="both"/>
        <w:rPr>
          <w:color w:val="000000"/>
          <w:sz w:val="24"/>
          <w:szCs w:val="24"/>
        </w:rPr>
      </w:pPr>
      <w:r w:rsidRPr="009A226A">
        <w:rPr>
          <w:color w:val="000000"/>
          <w:sz w:val="24"/>
          <w:szCs w:val="24"/>
        </w:rPr>
        <w:t xml:space="preserve">Оргкомітет залишає за собою </w:t>
      </w:r>
      <w:r w:rsidRPr="009A226A">
        <w:rPr>
          <w:color w:val="000000"/>
          <w:sz w:val="24"/>
          <w:szCs w:val="24"/>
          <w:u w:val="single"/>
        </w:rPr>
        <w:t>право відмовити в</w:t>
      </w:r>
      <w:r w:rsidRPr="009A226A">
        <w:rPr>
          <w:color w:val="000000"/>
          <w:sz w:val="24"/>
          <w:szCs w:val="24"/>
        </w:rPr>
        <w:t xml:space="preserve"> </w:t>
      </w:r>
      <w:r w:rsidRPr="009A226A">
        <w:rPr>
          <w:color w:val="000000"/>
          <w:sz w:val="24"/>
          <w:szCs w:val="24"/>
          <w:u w:val="single"/>
        </w:rPr>
        <w:t>публікації тез доповіді</w:t>
      </w:r>
      <w:r w:rsidRPr="009A226A">
        <w:rPr>
          <w:color w:val="000000"/>
          <w:sz w:val="24"/>
          <w:szCs w:val="24"/>
        </w:rPr>
        <w:t xml:space="preserve"> у разі їх невідповідності тематиці конференції</w:t>
      </w:r>
      <w:r>
        <w:rPr>
          <w:color w:val="000000"/>
          <w:sz w:val="24"/>
          <w:szCs w:val="24"/>
        </w:rPr>
        <w:t xml:space="preserve"> або вказаним вимогам оформлення, а також у разі відсутності в роботі наукової та/або практичної цінності. Після відправлення тез доповіді очікуйте на електронний </w:t>
      </w:r>
      <w:r>
        <w:rPr>
          <w:color w:val="000000"/>
          <w:sz w:val="24"/>
          <w:szCs w:val="24"/>
          <w:u w:val="single"/>
        </w:rPr>
        <w:t>лист-підтвердження</w:t>
      </w:r>
      <w:r>
        <w:rPr>
          <w:color w:val="000000"/>
          <w:sz w:val="24"/>
          <w:szCs w:val="24"/>
        </w:rPr>
        <w:t xml:space="preserve"> про їх прийняття від секретаря конференції.</w:t>
      </w:r>
    </w:p>
    <w:p w14:paraId="731D3E12" w14:textId="77777777" w:rsidR="003E0CAD" w:rsidRPr="00EB38A1" w:rsidRDefault="00B73CFD">
      <w:pPr>
        <w:pBdr>
          <w:top w:val="nil"/>
          <w:left w:val="nil"/>
          <w:bottom w:val="nil"/>
          <w:right w:val="nil"/>
          <w:between w:val="nil"/>
        </w:pBdr>
        <w:ind w:right="136" w:firstLine="30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Умови участі у конференції, приклад оформлення тез доповідей, важливі дати та посилання на приєднання до зустрічі можна </w:t>
      </w:r>
      <w:r w:rsidRPr="00EB38A1">
        <w:rPr>
          <w:color w:val="000000"/>
          <w:sz w:val="24"/>
          <w:szCs w:val="24"/>
        </w:rPr>
        <w:t>знайти на сторінці конференції:</w:t>
      </w:r>
    </w:p>
    <w:p w14:paraId="43E33B5D" w14:textId="77777777" w:rsidR="003E0CAD" w:rsidRDefault="00E666AF">
      <w:pPr>
        <w:pBdr>
          <w:top w:val="nil"/>
          <w:left w:val="nil"/>
          <w:bottom w:val="nil"/>
          <w:right w:val="nil"/>
          <w:between w:val="nil"/>
        </w:pBdr>
        <w:ind w:right="136" w:firstLine="301"/>
        <w:rPr>
          <w:color w:val="000000"/>
          <w:sz w:val="24"/>
          <w:szCs w:val="24"/>
        </w:rPr>
      </w:pPr>
      <w:hyperlink r:id="rId11">
        <w:r w:rsidR="00B73CFD" w:rsidRPr="00EB38A1">
          <w:rPr>
            <w:color w:val="0000FF"/>
            <w:sz w:val="24"/>
            <w:szCs w:val="24"/>
            <w:u w:val="single"/>
          </w:rPr>
          <w:t>https://febit.nau.edu.ua/kafedry/kafedra-khimii-i-khimichnoi-tekhnolohii/konferentsiia/</w:t>
        </w:r>
      </w:hyperlink>
    </w:p>
    <w:p w14:paraId="7F693E51" w14:textId="77777777" w:rsidR="003E0CAD" w:rsidRDefault="00B73CFD">
      <w:pPr>
        <w:pBdr>
          <w:top w:val="nil"/>
          <w:left w:val="nil"/>
          <w:bottom w:val="nil"/>
          <w:right w:val="nil"/>
          <w:between w:val="nil"/>
        </w:pBdr>
        <w:ind w:right="136" w:firstLine="301"/>
        <w:jc w:val="both"/>
        <w:rPr>
          <w:color w:val="000000"/>
          <w:sz w:val="24"/>
          <w:szCs w:val="24"/>
        </w:rPr>
        <w:sectPr w:rsidR="003E0CAD">
          <w:pgSz w:w="16840" w:h="11910" w:orient="landscape"/>
          <w:pgMar w:top="480" w:right="460" w:bottom="280" w:left="460" w:header="720" w:footer="720" w:gutter="0"/>
          <w:pgNumType w:start="1"/>
          <w:cols w:num="3" w:space="720" w:equalWidth="0">
            <w:col w:w="5141" w:space="247"/>
            <w:col w:w="5141" w:space="247"/>
            <w:col w:w="5141" w:space="0"/>
          </w:cols>
        </w:sectPr>
      </w:pPr>
      <w:r>
        <w:rPr>
          <w:color w:val="000000"/>
          <w:sz w:val="24"/>
          <w:szCs w:val="24"/>
        </w:rPr>
        <w:t>Формат проведення конференції – дистанційний.</w:t>
      </w:r>
    </w:p>
    <w:p w14:paraId="038899F9" w14:textId="77777777" w:rsidR="003E0CAD" w:rsidRDefault="00B73CFD">
      <w:pPr>
        <w:spacing w:before="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РЕЄСТРАЦІЙНА КАРТКА УЧАСНИКА</w:t>
      </w:r>
    </w:p>
    <w:p w14:paraId="2A879257" w14:textId="77777777" w:rsidR="003E0CAD" w:rsidRDefault="003E0CAD">
      <w:pPr>
        <w:spacing w:before="80"/>
        <w:jc w:val="center"/>
        <w:rPr>
          <w:b/>
          <w:sz w:val="24"/>
          <w:szCs w:val="24"/>
        </w:rPr>
      </w:pPr>
    </w:p>
    <w:tbl>
      <w:tblPr>
        <w:tblStyle w:val="af0"/>
        <w:tblW w:w="49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0"/>
        <w:gridCol w:w="1277"/>
        <w:gridCol w:w="1701"/>
      </w:tblGrid>
      <w:tr w:rsidR="003E0CAD" w14:paraId="390F5E6D" w14:textId="77777777" w:rsidTr="001F12DC">
        <w:tc>
          <w:tcPr>
            <w:tcW w:w="1950" w:type="dxa"/>
            <w:vAlign w:val="center"/>
          </w:tcPr>
          <w:p w14:paraId="2E05E5E1" w14:textId="77777777" w:rsidR="003E0CAD" w:rsidRDefault="00B73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Прізвище</w:t>
            </w:r>
          </w:p>
        </w:tc>
        <w:tc>
          <w:tcPr>
            <w:tcW w:w="2978" w:type="dxa"/>
            <w:gridSpan w:val="2"/>
          </w:tcPr>
          <w:p w14:paraId="3350AD26" w14:textId="77777777" w:rsidR="003E0CAD" w:rsidRDefault="003E0CAD">
            <w:pPr>
              <w:spacing w:before="80"/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3E0CAD" w14:paraId="185C19FF" w14:textId="77777777" w:rsidTr="001F12DC">
        <w:tc>
          <w:tcPr>
            <w:tcW w:w="1950" w:type="dxa"/>
            <w:vAlign w:val="center"/>
          </w:tcPr>
          <w:p w14:paraId="1DA64A5A" w14:textId="77777777" w:rsidR="003E0CAD" w:rsidRDefault="00B73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Ім’я</w:t>
            </w:r>
          </w:p>
        </w:tc>
        <w:tc>
          <w:tcPr>
            <w:tcW w:w="2978" w:type="dxa"/>
            <w:gridSpan w:val="2"/>
          </w:tcPr>
          <w:p w14:paraId="0F7F0E81" w14:textId="77777777" w:rsidR="003E0CAD" w:rsidRDefault="003E0CAD">
            <w:pPr>
              <w:spacing w:before="80"/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3E0CAD" w14:paraId="1E189F8B" w14:textId="77777777" w:rsidTr="001F12DC">
        <w:tc>
          <w:tcPr>
            <w:tcW w:w="1950" w:type="dxa"/>
            <w:vAlign w:val="center"/>
          </w:tcPr>
          <w:p w14:paraId="205E08C8" w14:textId="77777777" w:rsidR="003E0CAD" w:rsidRDefault="00B73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батькові</w:t>
            </w:r>
          </w:p>
        </w:tc>
        <w:tc>
          <w:tcPr>
            <w:tcW w:w="2978" w:type="dxa"/>
            <w:gridSpan w:val="2"/>
          </w:tcPr>
          <w:p w14:paraId="52839C86" w14:textId="77777777" w:rsidR="003E0CAD" w:rsidRDefault="003E0CAD">
            <w:pPr>
              <w:spacing w:before="80"/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3E0CAD" w14:paraId="19F825C9" w14:textId="77777777" w:rsidTr="001F12DC">
        <w:tc>
          <w:tcPr>
            <w:tcW w:w="1950" w:type="dxa"/>
            <w:vAlign w:val="center"/>
          </w:tcPr>
          <w:p w14:paraId="31AD4953" w14:textId="77777777" w:rsidR="003E0CAD" w:rsidRDefault="00B73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978" w:type="dxa"/>
            <w:gridSpan w:val="2"/>
          </w:tcPr>
          <w:p w14:paraId="5FE2C6F9" w14:textId="77777777" w:rsidR="003E0CAD" w:rsidRDefault="00B73CFD" w:rsidP="001F12DC">
            <w:pPr>
              <w:spacing w:before="80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Здобувач вищої освіти, аспірант, молодий учений</w:t>
            </w:r>
          </w:p>
        </w:tc>
      </w:tr>
      <w:tr w:rsidR="003E0CAD" w14:paraId="134D7996" w14:textId="77777777" w:rsidTr="001F12DC">
        <w:tc>
          <w:tcPr>
            <w:tcW w:w="1950" w:type="dxa"/>
            <w:vAlign w:val="center"/>
          </w:tcPr>
          <w:p w14:paraId="5FCE5600" w14:textId="77777777" w:rsidR="003E0CAD" w:rsidRDefault="00B73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Назва установи/ навчального закладу</w:t>
            </w:r>
          </w:p>
        </w:tc>
        <w:tc>
          <w:tcPr>
            <w:tcW w:w="2978" w:type="dxa"/>
            <w:gridSpan w:val="2"/>
          </w:tcPr>
          <w:p w14:paraId="09C630DE" w14:textId="77777777" w:rsidR="003E0CAD" w:rsidRDefault="003E0CAD">
            <w:pPr>
              <w:spacing w:before="80"/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3E0CAD" w14:paraId="02DE4379" w14:textId="77777777" w:rsidTr="001F12DC">
        <w:tc>
          <w:tcPr>
            <w:tcW w:w="1950" w:type="dxa"/>
            <w:vAlign w:val="center"/>
          </w:tcPr>
          <w:p w14:paraId="1E3E272B" w14:textId="77777777" w:rsidR="003E0CAD" w:rsidRDefault="00B73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34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Адреса установи</w:t>
            </w:r>
          </w:p>
        </w:tc>
        <w:tc>
          <w:tcPr>
            <w:tcW w:w="2978" w:type="dxa"/>
            <w:gridSpan w:val="2"/>
          </w:tcPr>
          <w:p w14:paraId="51714E86" w14:textId="77777777" w:rsidR="003E0CAD" w:rsidRDefault="003E0CAD">
            <w:pPr>
              <w:spacing w:before="80"/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3E0CAD" w14:paraId="57227369" w14:textId="77777777" w:rsidTr="001F12DC">
        <w:tc>
          <w:tcPr>
            <w:tcW w:w="1950" w:type="dxa"/>
            <w:vAlign w:val="center"/>
          </w:tcPr>
          <w:p w14:paraId="23CF35CD" w14:textId="77777777" w:rsidR="003E0CAD" w:rsidRDefault="00B73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Контактні телефони</w:t>
            </w:r>
          </w:p>
          <w:p w14:paraId="5F4FBFD5" w14:textId="77777777" w:rsidR="003E0CAD" w:rsidRDefault="00B73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</w:t>
            </w:r>
            <w:proofErr w:type="spellStart"/>
            <w:r>
              <w:rPr>
                <w:color w:val="000000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2978" w:type="dxa"/>
            <w:gridSpan w:val="2"/>
          </w:tcPr>
          <w:p w14:paraId="117F2E5D" w14:textId="77777777" w:rsidR="003E0CAD" w:rsidRDefault="003E0CAD">
            <w:pPr>
              <w:spacing w:before="80"/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3E0CAD" w14:paraId="25CD25B2" w14:textId="77777777" w:rsidTr="001F12DC">
        <w:tc>
          <w:tcPr>
            <w:tcW w:w="1950" w:type="dxa"/>
            <w:vAlign w:val="center"/>
          </w:tcPr>
          <w:p w14:paraId="5FB263E0" w14:textId="77777777" w:rsidR="003E0CAD" w:rsidRDefault="00B73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Співавтори</w:t>
            </w:r>
          </w:p>
        </w:tc>
        <w:tc>
          <w:tcPr>
            <w:tcW w:w="1277" w:type="dxa"/>
          </w:tcPr>
          <w:p w14:paraId="59AE7552" w14:textId="77777777" w:rsidR="003E0CAD" w:rsidRDefault="00B73CFD">
            <w:pPr>
              <w:spacing w:line="276" w:lineRule="auto"/>
              <w:ind w:lef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ПІБ, посада,</w:t>
            </w:r>
          </w:p>
          <w:p w14:paraId="14D7A8AD" w14:textId="77777777" w:rsidR="003E0CAD" w:rsidRDefault="00B73CFD">
            <w:pPr>
              <w:spacing w:line="276" w:lineRule="auto"/>
              <w:ind w:lef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наук. ступінь, вчене звання</w:t>
            </w:r>
          </w:p>
        </w:tc>
        <w:tc>
          <w:tcPr>
            <w:tcW w:w="1701" w:type="dxa"/>
          </w:tcPr>
          <w:p w14:paraId="306EBF2E" w14:textId="77777777" w:rsidR="003E0CAD" w:rsidRDefault="00B73CFD">
            <w:pPr>
              <w:spacing w:line="276" w:lineRule="auto"/>
              <w:ind w:lef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 уста-</w:t>
            </w:r>
          </w:p>
          <w:p w14:paraId="23A90262" w14:textId="77777777" w:rsidR="003E0CAD" w:rsidRDefault="00B73CFD">
            <w:pPr>
              <w:spacing w:line="276" w:lineRule="auto"/>
              <w:ind w:left="57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нови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навчаль</w:t>
            </w:r>
            <w:proofErr w:type="spellEnd"/>
            <w:r>
              <w:rPr>
                <w:sz w:val="24"/>
                <w:szCs w:val="24"/>
              </w:rPr>
              <w:t>- ного закладу</w:t>
            </w:r>
          </w:p>
        </w:tc>
      </w:tr>
      <w:tr w:rsidR="003E0CAD" w14:paraId="34AA744F" w14:textId="77777777" w:rsidTr="001F12DC">
        <w:tc>
          <w:tcPr>
            <w:tcW w:w="1950" w:type="dxa"/>
            <w:vAlign w:val="center"/>
          </w:tcPr>
          <w:p w14:paraId="4A2BEB11" w14:textId="77777777" w:rsidR="003E0CAD" w:rsidRDefault="00B73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Назва доповіді</w:t>
            </w:r>
          </w:p>
        </w:tc>
        <w:tc>
          <w:tcPr>
            <w:tcW w:w="2978" w:type="dxa"/>
            <w:gridSpan w:val="2"/>
          </w:tcPr>
          <w:p w14:paraId="11E5B702" w14:textId="77777777" w:rsidR="003E0CAD" w:rsidRDefault="003E0CAD">
            <w:pPr>
              <w:spacing w:before="80"/>
              <w:ind w:left="57"/>
              <w:jc w:val="both"/>
              <w:rPr>
                <w:sz w:val="24"/>
                <w:szCs w:val="24"/>
              </w:rPr>
            </w:pPr>
          </w:p>
        </w:tc>
      </w:tr>
      <w:tr w:rsidR="003E0CAD" w14:paraId="5A3170F6" w14:textId="77777777" w:rsidTr="001F12DC">
        <w:tc>
          <w:tcPr>
            <w:tcW w:w="1950" w:type="dxa"/>
            <w:vAlign w:val="center"/>
          </w:tcPr>
          <w:p w14:paraId="0A3CD777" w14:textId="77777777" w:rsidR="003E0CAD" w:rsidRDefault="00B73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Секція конференції</w:t>
            </w:r>
          </w:p>
        </w:tc>
        <w:tc>
          <w:tcPr>
            <w:tcW w:w="2978" w:type="dxa"/>
            <w:gridSpan w:val="2"/>
          </w:tcPr>
          <w:p w14:paraId="5B229EC2" w14:textId="77777777" w:rsidR="003E0CAD" w:rsidRDefault="003E0CAD">
            <w:pPr>
              <w:spacing w:before="80"/>
              <w:ind w:left="57"/>
              <w:jc w:val="both"/>
              <w:rPr>
                <w:sz w:val="24"/>
                <w:szCs w:val="24"/>
              </w:rPr>
            </w:pPr>
          </w:p>
        </w:tc>
      </w:tr>
    </w:tbl>
    <w:p w14:paraId="35C76A34" w14:textId="77777777" w:rsidR="003E0CAD" w:rsidRDefault="003E0CAD">
      <w:pPr>
        <w:spacing w:before="80"/>
        <w:jc w:val="both"/>
      </w:pPr>
    </w:p>
    <w:p w14:paraId="3E4228C1" w14:textId="77777777" w:rsidR="003E0CAD" w:rsidRDefault="003E0CAD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8"/>
          <w:szCs w:val="8"/>
        </w:rPr>
      </w:pPr>
    </w:p>
    <w:p w14:paraId="0B22421E" w14:textId="77777777" w:rsidR="003E0CAD" w:rsidRDefault="00B73CFD">
      <w:pPr>
        <w:spacing w:before="78" w:line="229" w:lineRule="auto"/>
        <w:jc w:val="center"/>
        <w:rPr>
          <w:b/>
          <w:sz w:val="24"/>
          <w:szCs w:val="24"/>
        </w:rPr>
      </w:pPr>
      <w:r>
        <w:br w:type="column"/>
      </w:r>
      <w:r>
        <w:rPr>
          <w:b/>
          <w:sz w:val="24"/>
          <w:szCs w:val="24"/>
        </w:rPr>
        <w:t>Вимоги до оформлення тез доповідей:</w:t>
      </w:r>
    </w:p>
    <w:p w14:paraId="3C4F2FBF" w14:textId="77777777" w:rsidR="003E0CAD" w:rsidRDefault="003E0CAD">
      <w:pPr>
        <w:ind w:left="57" w:firstLine="301"/>
        <w:rPr>
          <w:sz w:val="24"/>
          <w:szCs w:val="24"/>
        </w:rPr>
      </w:pPr>
    </w:p>
    <w:p w14:paraId="44E78ABA" w14:textId="77777777" w:rsidR="003E0CAD" w:rsidRDefault="00B73CFD">
      <w:pPr>
        <w:ind w:left="57" w:firstLine="301"/>
        <w:jc w:val="both"/>
        <w:rPr>
          <w:sz w:val="24"/>
          <w:szCs w:val="24"/>
        </w:rPr>
      </w:pPr>
      <w:r>
        <w:rPr>
          <w:sz w:val="24"/>
          <w:szCs w:val="24"/>
        </w:rPr>
        <w:t>Перед оформленням тез доповіді ре</w:t>
      </w:r>
      <w:r w:rsidRPr="00EB38A1">
        <w:rPr>
          <w:sz w:val="24"/>
          <w:szCs w:val="24"/>
        </w:rPr>
        <w:t xml:space="preserve">комендуємо завантажити шаблон оформлення тез за </w:t>
      </w:r>
      <w:hyperlink r:id="rId12">
        <w:r w:rsidRPr="00EB38A1">
          <w:rPr>
            <w:color w:val="0000FF"/>
            <w:sz w:val="24"/>
            <w:szCs w:val="24"/>
            <w:u w:val="single"/>
          </w:rPr>
          <w:t>посиланням.</w:t>
        </w:r>
      </w:hyperlink>
    </w:p>
    <w:p w14:paraId="01C1E155" w14:textId="77777777" w:rsidR="003E0CAD" w:rsidRDefault="00B73CFD">
      <w:pPr>
        <w:ind w:left="57" w:firstLine="3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Загальний розмір файлу із тезами доповіді має не перевищувати 1 </w:t>
      </w:r>
      <w:proofErr w:type="spellStart"/>
      <w:r>
        <w:rPr>
          <w:sz w:val="24"/>
          <w:szCs w:val="24"/>
        </w:rPr>
        <w:t>Мб</w:t>
      </w:r>
      <w:proofErr w:type="spellEnd"/>
      <w:r>
        <w:rPr>
          <w:sz w:val="24"/>
          <w:szCs w:val="24"/>
        </w:rPr>
        <w:t>.</w:t>
      </w:r>
    </w:p>
    <w:p w14:paraId="05EE329A" w14:textId="77777777" w:rsidR="003E0CAD" w:rsidRDefault="00B73CFD">
      <w:pPr>
        <w:ind w:left="57" w:firstLine="3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Формат сторінки А5. Поля: верхнє, ліве, нижнє 20 мм, праве – 10 мм. Міжрядковий інтервал – одинарний. Шрифт </w:t>
      </w:r>
      <w:proofErr w:type="spellStart"/>
      <w:r>
        <w:rPr>
          <w:sz w:val="24"/>
          <w:szCs w:val="24"/>
        </w:rPr>
        <w:t>Times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Roman</w:t>
      </w:r>
      <w:proofErr w:type="spellEnd"/>
      <w:r>
        <w:rPr>
          <w:sz w:val="24"/>
          <w:szCs w:val="24"/>
        </w:rPr>
        <w:t>. Розмір основного тексту тез кегль 10 пт, назви доповіді – 12 пт, абзацний відступ 0,53 мм, вирівнювання тексту по ширині, перенесення слів не дозволяється.</w:t>
      </w:r>
    </w:p>
    <w:p w14:paraId="1E1804AF" w14:textId="77777777" w:rsidR="003E0CAD" w:rsidRDefault="00B73CFD">
      <w:pPr>
        <w:ind w:left="57" w:firstLine="301"/>
        <w:jc w:val="both"/>
        <w:rPr>
          <w:sz w:val="24"/>
          <w:szCs w:val="24"/>
        </w:rPr>
      </w:pPr>
      <w:r>
        <w:rPr>
          <w:sz w:val="24"/>
          <w:szCs w:val="24"/>
        </w:rPr>
        <w:t>Рисунки, що наводяться в тексті, повинні бути чіткими, високої якості і розміщуватися по центру. Підпис під рисунком: 9 пт, вирівнювання по центру.</w:t>
      </w:r>
    </w:p>
    <w:p w14:paraId="1A7863AA" w14:textId="77777777" w:rsidR="003E0CAD" w:rsidRDefault="00B73CFD">
      <w:pPr>
        <w:ind w:left="57" w:firstLine="3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Таблиці повинні мати посилання в тексті (табл. 1). Надпис </w:t>
      </w:r>
      <w:r>
        <w:rPr>
          <w:i/>
          <w:sz w:val="24"/>
          <w:szCs w:val="24"/>
        </w:rPr>
        <w:t>Таблиця 1</w:t>
      </w:r>
      <w:r>
        <w:rPr>
          <w:sz w:val="24"/>
          <w:szCs w:val="24"/>
        </w:rPr>
        <w:t xml:space="preserve"> вирівнювання по правому краю, назва таблиці – вирівнювання по центру. Заголовок, назва таблиці і основний текст мають кегль 9.</w:t>
      </w:r>
    </w:p>
    <w:p w14:paraId="179440E5" w14:textId="77777777" w:rsidR="003E0CAD" w:rsidRDefault="00B73CFD">
      <w:pPr>
        <w:ind w:left="57" w:firstLine="301"/>
        <w:jc w:val="both"/>
        <w:rPr>
          <w:sz w:val="24"/>
          <w:szCs w:val="24"/>
        </w:rPr>
      </w:pPr>
      <w:r>
        <w:rPr>
          <w:sz w:val="24"/>
          <w:szCs w:val="24"/>
        </w:rPr>
        <w:t>Формули. Латинські літери друкуються курсовим, українські та грецькі – прямі; кегль: звичайні символи – 10пт, верхній індекс 6 пт, нижній індекс 5 пт.</w:t>
      </w:r>
    </w:p>
    <w:p w14:paraId="2D8A6201" w14:textId="77777777" w:rsidR="003E0CAD" w:rsidRDefault="00B73CFD">
      <w:pPr>
        <w:ind w:left="57" w:firstLine="301"/>
        <w:jc w:val="both"/>
        <w:rPr>
          <w:sz w:val="24"/>
          <w:szCs w:val="24"/>
        </w:rPr>
      </w:pPr>
      <w:r>
        <w:rPr>
          <w:sz w:val="24"/>
          <w:szCs w:val="24"/>
        </w:rPr>
        <w:t>Під час оформлення списку літератури дотримуйтеся вимог стандарту Національний стандарт України ДСТУ 8302:2015 «БІБЛІОГРАФІЧНЕ ПОСИЛАННЯ. Загальні положення та правила складання».</w:t>
      </w:r>
    </w:p>
    <w:p w14:paraId="30DE832A" w14:textId="77777777" w:rsidR="003E0CAD" w:rsidRDefault="00B73CFD">
      <w:pPr>
        <w:ind w:left="57" w:firstLine="3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Загальний обсяг тез доповіді </w:t>
      </w:r>
      <w:r>
        <w:rPr>
          <w:b/>
          <w:sz w:val="24"/>
          <w:szCs w:val="24"/>
        </w:rPr>
        <w:t>1-2 повні</w:t>
      </w:r>
      <w:r>
        <w:rPr>
          <w:sz w:val="24"/>
          <w:szCs w:val="24"/>
        </w:rPr>
        <w:t xml:space="preserve"> сторінки.</w:t>
      </w:r>
    </w:p>
    <w:p w14:paraId="635AA654" w14:textId="77777777" w:rsidR="003E0CAD" w:rsidRDefault="003E0CAD">
      <w:pPr>
        <w:pBdr>
          <w:top w:val="nil"/>
          <w:left w:val="nil"/>
          <w:bottom w:val="nil"/>
          <w:right w:val="nil"/>
          <w:between w:val="nil"/>
        </w:pBdr>
        <w:ind w:left="281" w:right="-144"/>
        <w:rPr>
          <w:color w:val="000000"/>
          <w:sz w:val="20"/>
          <w:szCs w:val="20"/>
        </w:rPr>
      </w:pPr>
    </w:p>
    <w:p w14:paraId="27ABD253" w14:textId="77777777" w:rsidR="003E0CAD" w:rsidRPr="00802264" w:rsidRDefault="00B73CFD">
      <w:pPr>
        <w:pStyle w:val="1"/>
        <w:spacing w:before="78"/>
        <w:ind w:firstLine="97"/>
        <w:rPr>
          <w:sz w:val="20"/>
          <w:szCs w:val="20"/>
        </w:rPr>
      </w:pPr>
      <w:r>
        <w:br w:type="column"/>
      </w:r>
      <w:r w:rsidRPr="00802264">
        <w:rPr>
          <w:sz w:val="20"/>
          <w:szCs w:val="20"/>
        </w:rPr>
        <w:t>МІНІСТЕРСТВО ОСВІТИ І НАУКИ УКРАЇНИ</w:t>
      </w:r>
    </w:p>
    <w:p w14:paraId="05B0883B" w14:textId="7440F77A" w:rsidR="003E0CAD" w:rsidRDefault="009A4029">
      <w:pPr>
        <w:spacing w:before="1"/>
        <w:ind w:left="127" w:right="222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uk-UA"/>
        </w:rPr>
        <w:t>НАЦІОНАЛЬНИЙ</w:t>
      </w:r>
      <w:r w:rsidR="00B73CFD">
        <w:rPr>
          <w:b/>
          <w:sz w:val="24"/>
          <w:szCs w:val="24"/>
        </w:rPr>
        <w:t xml:space="preserve"> УНІВЕРСИТЕТ</w:t>
      </w:r>
    </w:p>
    <w:p w14:paraId="6066FD3F" w14:textId="77777777" w:rsidR="003E0CAD" w:rsidRDefault="00B73CFD">
      <w:pPr>
        <w:spacing w:before="1"/>
        <w:ind w:left="127" w:right="22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«КИЇВСЬКИЙ АВІАЦІЙНИЙ ІНСТИТУТ»</w:t>
      </w:r>
    </w:p>
    <w:p w14:paraId="6A0E5478" w14:textId="643075D0" w:rsidR="003E0CAD" w:rsidRDefault="00B73CFD">
      <w:pPr>
        <w:spacing w:before="1"/>
        <w:ind w:left="127" w:right="22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Кафедра</w:t>
      </w:r>
      <w:r w:rsidR="009A4029">
        <w:rPr>
          <w:b/>
          <w:sz w:val="24"/>
          <w:szCs w:val="24"/>
          <w:lang w:val="uk-UA"/>
        </w:rPr>
        <w:t xml:space="preserve"> екології,</w:t>
      </w:r>
      <w:r>
        <w:rPr>
          <w:b/>
          <w:sz w:val="24"/>
          <w:szCs w:val="24"/>
        </w:rPr>
        <w:t xml:space="preserve"> хімії </w:t>
      </w:r>
      <w:r w:rsidR="009A4029">
        <w:rPr>
          <w:b/>
          <w:sz w:val="24"/>
          <w:szCs w:val="24"/>
          <w:lang w:val="uk-UA"/>
        </w:rPr>
        <w:t>та</w:t>
      </w:r>
      <w:r>
        <w:rPr>
          <w:b/>
          <w:sz w:val="24"/>
          <w:szCs w:val="24"/>
        </w:rPr>
        <w:t xml:space="preserve"> хімічної технології</w:t>
      </w:r>
    </w:p>
    <w:p w14:paraId="42CB5FBA" w14:textId="77777777" w:rsidR="003E0CAD" w:rsidRDefault="003E0CAD">
      <w:pPr>
        <w:spacing w:before="1"/>
        <w:ind w:left="127" w:right="222"/>
        <w:jc w:val="center"/>
        <w:rPr>
          <w:sz w:val="24"/>
          <w:szCs w:val="24"/>
        </w:rPr>
      </w:pPr>
    </w:p>
    <w:p w14:paraId="0F243E23" w14:textId="77777777" w:rsidR="003E0CAD" w:rsidRDefault="00B73CF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3"/>
          <w:szCs w:val="13"/>
        </w:rPr>
      </w:pPr>
      <w:r>
        <w:rPr>
          <w:noProof/>
          <w:color w:val="000000"/>
          <w:sz w:val="28"/>
          <w:szCs w:val="28"/>
          <w:lang w:val="uk-UA"/>
        </w:rPr>
        <w:drawing>
          <wp:inline distT="0" distB="0" distL="0" distR="0" wp14:anchorId="79FFA53C" wp14:editId="5F72D752">
            <wp:extent cx="1973321" cy="606225"/>
            <wp:effectExtent l="0" t="0" r="0" b="0"/>
            <wp:docPr id="177924109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3321" cy="606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7076D7" w14:textId="77777777" w:rsidR="003E0CAD" w:rsidRDefault="003E0CAD">
      <w:pPr>
        <w:pStyle w:val="1"/>
        <w:ind w:left="0" w:right="0"/>
        <w:rPr>
          <w:sz w:val="24"/>
          <w:szCs w:val="24"/>
        </w:rPr>
      </w:pPr>
    </w:p>
    <w:p w14:paraId="018C03CE" w14:textId="2452863E" w:rsidR="003E0CAD" w:rsidRDefault="00B73CF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І</w:t>
      </w:r>
      <w:r w:rsidR="009A4029"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 xml:space="preserve"> ВСЕУКРАЇНСЬКА НАУКОВО-ПРАКТИЧНА КОНФЕРЕНЦІЯ З МІЖНАРОДНОЮ УЧАСТЮ</w:t>
      </w:r>
    </w:p>
    <w:p w14:paraId="737AA650" w14:textId="77777777" w:rsidR="003E0CAD" w:rsidRDefault="00B73CF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МОЛОДИХ УЧЕНИХ І </w:t>
      </w:r>
    </w:p>
    <w:p w14:paraId="434B38E9" w14:textId="77777777" w:rsidR="003E0CAD" w:rsidRDefault="00B73CF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ЗДОБУВАЧІВ ВИЩОЇ ОСВІТИ </w:t>
      </w:r>
    </w:p>
    <w:p w14:paraId="37D30C99" w14:textId="77777777" w:rsidR="003E0CAD" w:rsidRDefault="003E0CAD">
      <w:pPr>
        <w:spacing w:line="235" w:lineRule="auto"/>
        <w:ind w:left="95" w:right="193"/>
        <w:jc w:val="center"/>
        <w:rPr>
          <w:i/>
          <w:sz w:val="40"/>
          <w:szCs w:val="40"/>
        </w:rPr>
      </w:pPr>
    </w:p>
    <w:p w14:paraId="36972E23" w14:textId="77777777" w:rsidR="003E0CAD" w:rsidRDefault="00B73CFD">
      <w:pPr>
        <w:spacing w:line="235" w:lineRule="auto"/>
        <w:ind w:left="95" w:right="193"/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ІННОВАЦІЙНІ ХІМІЧНІ ТЕХНОЛОГІЇ ТА ІНЖЕНЕРІЯ</w:t>
      </w:r>
    </w:p>
    <w:p w14:paraId="60D1C569" w14:textId="0EE5E05B" w:rsidR="003E0CAD" w:rsidRDefault="001F12DC">
      <w:pPr>
        <w:spacing w:before="169"/>
        <w:ind w:left="127" w:right="224"/>
        <w:jc w:val="center"/>
        <w:rPr>
          <w:b/>
          <w:i/>
          <w:sz w:val="24"/>
          <w:szCs w:val="24"/>
        </w:rPr>
      </w:pPr>
      <w:r>
        <w:rPr>
          <w:noProof/>
          <w:lang w:val="uk-UA"/>
        </w:rPr>
        <w:drawing>
          <wp:inline distT="0" distB="0" distL="0" distR="0" wp14:anchorId="23DCB018" wp14:editId="3B5FE2D7">
            <wp:extent cx="1507524" cy="150752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117693" name="Рисунок 121111769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003" cy="1508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F3F09" w14:textId="596FD796" w:rsidR="003E0CAD" w:rsidRPr="001F12DC" w:rsidRDefault="003E0CA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  <w:sz w:val="21"/>
          <w:szCs w:val="21"/>
        </w:rPr>
      </w:pPr>
    </w:p>
    <w:p w14:paraId="7850FBA2" w14:textId="1F9905FF" w:rsidR="003E0CAD" w:rsidRDefault="00B73CFD">
      <w:pPr>
        <w:pStyle w:val="1"/>
        <w:ind w:firstLine="97"/>
        <w:rPr>
          <w:sz w:val="24"/>
          <w:szCs w:val="24"/>
        </w:rPr>
      </w:pPr>
      <w:r>
        <w:rPr>
          <w:sz w:val="24"/>
          <w:szCs w:val="24"/>
        </w:rPr>
        <w:t>м. Київ, 19-20 листопада 202</w:t>
      </w:r>
      <w:r w:rsidR="009A4029">
        <w:rPr>
          <w:sz w:val="24"/>
          <w:szCs w:val="24"/>
          <w:lang w:val="uk-UA"/>
        </w:rPr>
        <w:t>6</w:t>
      </w:r>
      <w:r>
        <w:rPr>
          <w:sz w:val="24"/>
          <w:szCs w:val="24"/>
        </w:rPr>
        <w:t xml:space="preserve"> року</w:t>
      </w:r>
    </w:p>
    <w:sectPr w:rsidR="003E0CAD">
      <w:pgSz w:w="16840" w:h="11910" w:orient="landscape"/>
      <w:pgMar w:top="480" w:right="460" w:bottom="280" w:left="460" w:header="720" w:footer="720" w:gutter="0"/>
      <w:cols w:num="3" w:space="720" w:equalWidth="0">
        <w:col w:w="5138" w:space="252"/>
        <w:col w:w="5138" w:space="252"/>
        <w:col w:w="5138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altName w:val="Times New Roman"/>
    <w:charset w:val="00"/>
    <w:family w:val="auto"/>
    <w:pitch w:val="variable"/>
    <w:sig w:usb0="E00002FF" w:usb1="5000217F" w:usb2="0000002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0D3026"/>
    <w:multiLevelType w:val="multilevel"/>
    <w:tmpl w:val="ADCAD194"/>
    <w:lvl w:ilvl="0">
      <w:start w:val="1"/>
      <w:numFmt w:val="bullet"/>
      <w:lvlText w:val=""/>
      <w:lvlJc w:val="left"/>
      <w:pPr>
        <w:ind w:left="720" w:hanging="360"/>
      </w:pPr>
      <w:rPr>
        <w:rFonts w:ascii="Roboto" w:eastAsia="Roboto" w:hAnsi="Roboto" w:cs="Roboto"/>
        <w:color w:val="3C404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AD"/>
    <w:rsid w:val="00004975"/>
    <w:rsid w:val="000D65DC"/>
    <w:rsid w:val="001F12DC"/>
    <w:rsid w:val="002022C0"/>
    <w:rsid w:val="002E5B14"/>
    <w:rsid w:val="003E0CAD"/>
    <w:rsid w:val="00802264"/>
    <w:rsid w:val="009757B5"/>
    <w:rsid w:val="009A226A"/>
    <w:rsid w:val="009A4029"/>
    <w:rsid w:val="00B57D4D"/>
    <w:rsid w:val="00B73CFD"/>
    <w:rsid w:val="00DB6905"/>
    <w:rsid w:val="00E666AF"/>
    <w:rsid w:val="00EB38A1"/>
    <w:rsid w:val="00FC1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A227E"/>
  <w15:docId w15:val="{1DD26D14-CE2A-E84F-A672-47E11849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uk" w:eastAsia="uk-U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97" w:right="193"/>
      <w:jc w:val="center"/>
      <w:outlineLvl w:val="0"/>
    </w:pPr>
    <w:rPr>
      <w:b/>
    </w:rPr>
  </w:style>
  <w:style w:type="paragraph" w:styleId="2">
    <w:name w:val="heading 2"/>
    <w:basedOn w:val="a"/>
    <w:next w:val="a"/>
    <w:uiPriority w:val="9"/>
    <w:unhideWhenUsed/>
    <w:qFormat/>
    <w:pPr>
      <w:ind w:left="106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uiPriority w:val="1"/>
    <w:qFormat/>
    <w:rPr>
      <w:sz w:val="20"/>
      <w:szCs w:val="20"/>
    </w:rPr>
  </w:style>
  <w:style w:type="paragraph" w:styleId="a5">
    <w:name w:val="List Paragraph"/>
    <w:uiPriority w:val="1"/>
    <w:qFormat/>
    <w:pPr>
      <w:ind w:left="212"/>
    </w:pPr>
  </w:style>
  <w:style w:type="paragraph" w:customStyle="1" w:styleId="TableParagraph">
    <w:name w:val="Table Paragraph"/>
    <w:uiPriority w:val="1"/>
    <w:qFormat/>
    <w:pPr>
      <w:ind w:left="107"/>
    </w:pPr>
  </w:style>
  <w:style w:type="character" w:styleId="a6">
    <w:name w:val="Hyperlink"/>
    <w:basedOn w:val="a0"/>
    <w:uiPriority w:val="99"/>
    <w:unhideWhenUsed/>
    <w:rsid w:val="005861D2"/>
    <w:rPr>
      <w:color w:val="0000FF" w:themeColor="hyperlink"/>
      <w:u w:val="single"/>
    </w:rPr>
  </w:style>
  <w:style w:type="table" w:styleId="a7">
    <w:name w:val="Table Grid"/>
    <w:basedOn w:val="a1"/>
    <w:uiPriority w:val="39"/>
    <w:rsid w:val="00BF01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link w:val="a9"/>
    <w:uiPriority w:val="99"/>
    <w:semiHidden/>
    <w:unhideWhenUsed/>
    <w:rsid w:val="0079675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9675A"/>
    <w:rPr>
      <w:rFonts w:ascii="Tahoma" w:eastAsia="Times New Roman" w:hAnsi="Tahoma" w:cs="Tahoma"/>
      <w:sz w:val="16"/>
      <w:szCs w:val="16"/>
      <w:lang w:val="uk-UA"/>
    </w:rPr>
  </w:style>
  <w:style w:type="paragraph" w:styleId="aa">
    <w:name w:val="header"/>
    <w:link w:val="ab"/>
    <w:uiPriority w:val="99"/>
    <w:unhideWhenUsed/>
    <w:rsid w:val="00DB1FED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DB1FED"/>
    <w:rPr>
      <w:rFonts w:ascii="Times New Roman" w:eastAsia="Times New Roman" w:hAnsi="Times New Roman" w:cs="Times New Roman"/>
      <w:lang w:val="uk-UA"/>
    </w:rPr>
  </w:style>
  <w:style w:type="paragraph" w:styleId="ac">
    <w:name w:val="footer"/>
    <w:link w:val="ad"/>
    <w:uiPriority w:val="99"/>
    <w:unhideWhenUsed/>
    <w:rsid w:val="00DB1FED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DB1FED"/>
    <w:rPr>
      <w:rFonts w:ascii="Times New Roman" w:eastAsia="Times New Roman" w:hAnsi="Times New Roman" w:cs="Times New Roman"/>
      <w:lang w:val="uk-UA"/>
    </w:rPr>
  </w:style>
  <w:style w:type="character" w:customStyle="1" w:styleId="10">
    <w:name w:val="Незакрита згадка1"/>
    <w:basedOn w:val="a0"/>
    <w:uiPriority w:val="99"/>
    <w:semiHidden/>
    <w:unhideWhenUsed/>
    <w:rsid w:val="00EA7A76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CC6DE3"/>
    <w:rPr>
      <w:color w:val="800080" w:themeColor="followedHyperlink"/>
      <w:u w:val="single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1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sdvcfKr76olwr71RxhDYvnJ43oH6MYwR/edit" TargetMode="Externa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hyperlink" Target="https://forms.gle/x4xGwmA6Z1NnjDCc6" TargetMode="External"/><Relationship Id="rId12" Type="http://schemas.openxmlformats.org/officeDocument/2006/relationships/hyperlink" Target="https://docs.google.com/document/d/1g0YFm9LVP9bBrirFjdr6ypmnwrsrLP-1/edit?usp=sharing&amp;ouid=102240517014344666673&amp;rtpof=true&amp;sd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febit.nau.edu.ua/kafedry/kafedra-khimii-i-khimichnoi-tekhnolohii/konferentsii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ichemtech@kai.edu.u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nvZ7PqYLOqmHSaUv5xjBLx0zEw==">CgMxLjAyDmguZXdzOHc4NTZvbjNqMg5oLmI4MGdhOHFoOXM0dzIOaC5vYnBjOTY4czIxZHkyDmguN2dlbDAxY2ZzYWoyMg5oLmxqbGdwOTVnOWNydTgAciExeWMxMXFzODN6S2xSdEg1VVR2Mks2dDc3S3NDUS1EWEc=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3449</Words>
  <Characters>1967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Admin</cp:lastModifiedBy>
  <cp:revision>2</cp:revision>
  <dcterms:created xsi:type="dcterms:W3CDTF">2026-10-26T07:44:00Z</dcterms:created>
  <dcterms:modified xsi:type="dcterms:W3CDTF">2026-10-26T07:44:00Z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2023-09-13T00:00:00Z</vt:filetime>
  </property>
</Properties>
</file>